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46" w:rsidRDefault="00C51446" w:rsidP="00C51446">
      <w:pPr>
        <w:spacing w:line="360" w:lineRule="auto"/>
        <w:rPr>
          <w:rFonts w:ascii="Times New Roman" w:hAnsi="Times New Roman" w:cs="Times New Roman"/>
          <w:sz w:val="28"/>
          <w:szCs w:val="28"/>
        </w:rPr>
      </w:pPr>
      <w:r>
        <w:rPr>
          <w:rFonts w:ascii="Times New Roman" w:hAnsi="Times New Roman" w:cs="Times New Roman"/>
          <w:sz w:val="28"/>
          <w:szCs w:val="28"/>
          <w:rtl/>
        </w:rPr>
        <w:t xml:space="preserve">اقلیم وجمعیت انسانی </w:t>
      </w:r>
    </w:p>
    <w:p w:rsidR="00C51446" w:rsidRDefault="00C51446" w:rsidP="00C51446">
      <w:pPr>
        <w:spacing w:line="360" w:lineRule="auto"/>
        <w:rPr>
          <w:rFonts w:ascii="Times New Roman" w:hAnsi="Times New Roman" w:cs="Times New Roman"/>
          <w:sz w:val="28"/>
          <w:szCs w:val="28"/>
          <w:rtl/>
        </w:rPr>
      </w:pPr>
      <w:r>
        <w:rPr>
          <w:rFonts w:ascii="Times New Roman" w:hAnsi="Times New Roman" w:cs="Times New Roman"/>
          <w:sz w:val="28"/>
          <w:szCs w:val="28"/>
          <w:rtl/>
        </w:rPr>
        <w:t>درس هایی از سناریوهای گذشته و آینده</w:t>
      </w:r>
    </w:p>
    <w:p w:rsidR="00C51446" w:rsidRDefault="00C51446" w:rsidP="00C51446">
      <w:pPr>
        <w:spacing w:line="360" w:lineRule="auto"/>
        <w:rPr>
          <w:rFonts w:ascii="Times New Roman" w:hAnsi="Times New Roman" w:cs="Times New Roman"/>
          <w:sz w:val="28"/>
          <w:szCs w:val="28"/>
          <w:rtl/>
        </w:rPr>
      </w:pPr>
      <w:r>
        <w:rPr>
          <w:rFonts w:ascii="Times New Roman" w:hAnsi="Times New Roman" w:cs="Times New Roman"/>
          <w:sz w:val="28"/>
          <w:szCs w:val="28"/>
          <w:rtl/>
        </w:rPr>
        <w:t xml:space="preserve">جمعیت جهان با شتاب سریعی رو به تغییر می باشد ( انقلاب پارینه سنگی و نوسنگی در ارتباط با این انفجار آماری در حدود سال 1500 آغاز شد.) در مقایسه با این دوره، دوره کاهش دارای اندازه بسیار پایین تری می باشد (جز البته در موارد محلی). تنوعی از مکانیسم های بهبود وجود دارد تا از عواقب بحران مرگ و میر جلوگیری گردد. برای نمونه نوسانات اقلیمی باعث توقف رشد جمعیت جهان نشده است. سازمان ملل انتظار رشد جمعیت  بیشتری را از 6.5 میلیارد امروزی به 9 میلیارد در سال 2050 و میزان احتمالی 10 میلیارد تا پایان قرن پیش بینی می کند. چنین طرح هایی بلاهای طبیعی غیر قابل پیش بینی و محتمل را که ممکن است منجر به بعضی از مهاجرت های بین المللی جدید گردد، در نظر نگرفته است. </w:t>
      </w:r>
    </w:p>
    <w:p w:rsidR="00E17ED4" w:rsidRDefault="00C51446" w:rsidP="00C51446">
      <w:pPr>
        <w:rPr>
          <w:rFonts w:hint="cs"/>
        </w:rPr>
      </w:pPr>
      <w:r>
        <w:rPr>
          <w:rFonts w:ascii="Times New Roman" w:hAnsi="Times New Roman" w:cs="Times New Roman"/>
          <w:sz w:val="28"/>
          <w:szCs w:val="28"/>
          <w:rtl/>
        </w:rPr>
        <w:t>کلیدواژه : جمعیت جهان، طرح ها ، اقلیم ،تطابق، بلایای طبیعی</w:t>
      </w:r>
    </w:p>
    <w:sectPr w:rsidR="00E17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51446"/>
    <w:rsid w:val="00C51446"/>
    <w:rsid w:val="00E17ED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9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2013-10-08T22:20:00Z</dcterms:created>
  <dcterms:modified xsi:type="dcterms:W3CDTF">2013-10-08T22:20:00Z</dcterms:modified>
</cp:coreProperties>
</file>